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815" w:rsidRPr="00950815" w:rsidRDefault="00950815">
      <w:pPr>
        <w:framePr w:w="7567" w:wrap="auto" w:hAnchor="text" w:x="2963" w:y="1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i/>
          <w:color w:val="C00000"/>
          <w:sz w:val="44"/>
          <w:szCs w:val="44"/>
        </w:rPr>
      </w:pPr>
      <w:r w:rsidRPr="00950815">
        <w:rPr>
          <w:rFonts w:ascii="Times New Roman" w:hAnsi="Times New Roman"/>
          <w:b/>
          <w:i/>
          <w:color w:val="C00000"/>
          <w:sz w:val="44"/>
          <w:szCs w:val="44"/>
        </w:rPr>
        <w:t>Формы организации обучения в ДОУ</w:t>
      </w:r>
    </w:p>
    <w:p w:rsidR="00950815" w:rsidRPr="00950815" w:rsidRDefault="00950815" w:rsidP="00950815">
      <w:pPr>
        <w:framePr w:w="10782" w:wrap="auto" w:hAnchor="text" w:x="993" w:y="2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Форма организации обучения </w:t>
      </w:r>
      <w:proofErr w:type="gramStart"/>
      <w:r w:rsidRPr="00950815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Pr="00950815">
        <w:rPr>
          <w:rFonts w:ascii="Times New Roman" w:hAnsi="Times New Roman"/>
          <w:sz w:val="28"/>
          <w:szCs w:val="28"/>
        </w:rPr>
        <w:t>это</w:t>
      </w:r>
      <w:proofErr w:type="gramEnd"/>
      <w:r w:rsidRPr="00950815">
        <w:rPr>
          <w:rFonts w:ascii="Times New Roman" w:hAnsi="Times New Roman"/>
          <w:sz w:val="28"/>
          <w:szCs w:val="28"/>
        </w:rPr>
        <w:t xml:space="preserve"> способ организации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который осуществляется в определенном порядке и режиме.</w:t>
      </w:r>
    </w:p>
    <w:p w:rsidR="00950815" w:rsidRPr="00950815" w:rsidRDefault="00950815" w:rsidP="00950815">
      <w:pPr>
        <w:framePr w:w="6908" w:wrap="auto" w:hAnchor="text" w:x="1706" w:y="3018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950815">
        <w:rPr>
          <w:rFonts w:ascii="Times New Roman" w:hAnsi="Times New Roman"/>
          <w:b/>
          <w:color w:val="002060"/>
          <w:sz w:val="28"/>
          <w:szCs w:val="28"/>
          <w:u w:val="single"/>
        </w:rPr>
        <w:t>Формы отличаются:</w:t>
      </w:r>
    </w:p>
    <w:p w:rsidR="00950815" w:rsidRPr="00950815" w:rsidRDefault="00950815" w:rsidP="00950815">
      <w:pPr>
        <w:framePr w:w="6908" w:wrap="auto" w:hAnchor="text" w:x="1706" w:y="301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по количественному составу участников,</w:t>
      </w:r>
    </w:p>
    <w:p w:rsidR="00950815" w:rsidRPr="00950815" w:rsidRDefault="00950815" w:rsidP="00950815">
      <w:pPr>
        <w:framePr w:w="6908" w:wrap="auto" w:hAnchor="text" w:x="1706" w:y="301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характеру взаимодействия между ними,</w:t>
      </w:r>
    </w:p>
    <w:p w:rsidR="00950815" w:rsidRPr="00950815" w:rsidRDefault="00950815" w:rsidP="00950815">
      <w:pPr>
        <w:framePr w:w="6908" w:wrap="auto" w:hAnchor="text" w:x="1706" w:y="301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способам деятельности,</w:t>
      </w:r>
    </w:p>
    <w:p w:rsidR="00950815" w:rsidRPr="00950815" w:rsidRDefault="00950815" w:rsidP="00950815">
      <w:pPr>
        <w:framePr w:w="6908" w:wrap="auto" w:hAnchor="text" w:x="1706" w:y="301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месту проведения.</w:t>
      </w:r>
    </w:p>
    <w:p w:rsidR="00950815" w:rsidRPr="00950815" w:rsidRDefault="00950815" w:rsidP="00950815">
      <w:pPr>
        <w:framePr w:w="10471" w:wrap="auto" w:vAnchor="page" w:hAnchor="page" w:x="851" w:y="4876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В детском саду используются фронтальные, групповые, 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формы организованного обучения.</w:t>
      </w:r>
    </w:p>
    <w:p w:rsidR="00950815" w:rsidRPr="00950815" w:rsidRDefault="00950815" w:rsidP="00950815">
      <w:pPr>
        <w:framePr w:w="10771" w:wrap="auto" w:hAnchor="text" w:x="851" w:y="5598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b/>
          <w:i/>
          <w:color w:val="002060"/>
          <w:sz w:val="28"/>
          <w:szCs w:val="28"/>
        </w:rPr>
        <w:t xml:space="preserve">Индивидуальная </w:t>
      </w:r>
      <w:r w:rsidRPr="00950815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индивидуализировать обучение (содержание, методы, средства), 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требует от ребенка больших нервных затрат; создает эмоциональный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дискомфорт; неэкономичность обучения; ограничение сотрудничества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другими детьми.</w:t>
      </w:r>
    </w:p>
    <w:p w:rsidR="00950815" w:rsidRDefault="00950815" w:rsidP="00950815">
      <w:pPr>
        <w:framePr w:w="10939" w:wrap="auto" w:hAnchor="text" w:x="851" w:y="733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17C">
        <w:rPr>
          <w:rFonts w:ascii="Times New Roman" w:hAnsi="Times New Roman"/>
          <w:b/>
          <w:i/>
          <w:color w:val="002060"/>
          <w:sz w:val="28"/>
          <w:szCs w:val="28"/>
        </w:rPr>
        <w:t xml:space="preserve">Групповая </w:t>
      </w:r>
      <w:r w:rsidRPr="00950815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обучения(индивидуально-коллективная). Группа делится</w:t>
      </w:r>
    </w:p>
    <w:p w:rsidR="00AE017C" w:rsidRDefault="00950815" w:rsidP="00950815">
      <w:pPr>
        <w:framePr w:w="10939" w:wrap="auto" w:hAnchor="text" w:x="851" w:y="733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 на подгруппы. Основания для комплектации: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 xml:space="preserve">личная симпатия, общность интересов, </w:t>
      </w:r>
    </w:p>
    <w:p w:rsidR="00950815" w:rsidRPr="00950815" w:rsidRDefault="00950815" w:rsidP="00950815">
      <w:pPr>
        <w:framePr w:w="10939" w:wrap="auto" w:hAnchor="text" w:x="851" w:y="733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но не по уровням развития. При этом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педагогу, в первую очередь, важно обеспечить взаимодействие детей в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процессе обучения.</w:t>
      </w:r>
    </w:p>
    <w:p w:rsidR="00950815" w:rsidRPr="00950815" w:rsidRDefault="00950815" w:rsidP="00AE017C">
      <w:pPr>
        <w:framePr w:w="10939" w:wrap="auto" w:vAnchor="page" w:hAnchor="text" w:x="851" w:y="9046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17C">
        <w:rPr>
          <w:rFonts w:ascii="Times New Roman" w:hAnsi="Times New Roman"/>
          <w:b/>
          <w:i/>
          <w:color w:val="002060"/>
          <w:sz w:val="28"/>
          <w:szCs w:val="28"/>
        </w:rPr>
        <w:t>Фронтальная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форма организации обучения. Работа со всей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группой, четкое расписание, единое содержание. При этом содержанием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обучения на фронтальных занятиях может быть деятельность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художественного характера. Достоинствами формы являются четкая</w:t>
      </w:r>
    </w:p>
    <w:p w:rsidR="00950815" w:rsidRPr="00950815" w:rsidRDefault="00AE017C" w:rsidP="00AE017C">
      <w:pPr>
        <w:framePr w:w="10939" w:wrap="auto" w:vAnchor="page" w:hAnchor="text" w:x="851" w:y="9046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50815" w:rsidRPr="00950815">
        <w:rPr>
          <w:rFonts w:ascii="Times New Roman" w:hAnsi="Times New Roman"/>
          <w:sz w:val="28"/>
          <w:szCs w:val="28"/>
        </w:rPr>
        <w:t>рганизационная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структура,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простое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взаимодействия детей, экономичность обучения; недостатком - трудности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индивидуализации обучения.</w:t>
      </w:r>
    </w:p>
    <w:p w:rsidR="00950815" w:rsidRPr="00950815" w:rsidRDefault="00DE419B" w:rsidP="00DE419B">
      <w:pPr>
        <w:framePr w:w="10939" w:h="2641" w:hRule="exact" w:wrap="auto" w:vAnchor="page" w:hAnchor="text" w:x="851" w:y="10831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0815" w:rsidRPr="00950815">
        <w:rPr>
          <w:rFonts w:ascii="Times New Roman" w:hAnsi="Times New Roman"/>
          <w:sz w:val="28"/>
          <w:szCs w:val="28"/>
        </w:rPr>
        <w:t>Основной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формой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организации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обучения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в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дошкольном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образовательном учреждении является непосредственно образовательная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деятельность (НОД). Непосредственно образовательная деятельность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организуется и проводится педагогами в соответствии с основной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 xml:space="preserve">общеобразовательной программой ДОУ. 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НОД проводятся с детьми всех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возрастных групп детского сада. В режиме дня каждой группы определяется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время проведения НОД, в соответствии с "Санитарно-эпидемиологических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требований к устройству, содержанию и организации режима работы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дошкольных образовательных организаций".</w:t>
      </w:r>
    </w:p>
    <w:p w:rsidR="00950815" w:rsidRPr="00950815" w:rsidRDefault="00DE419B" w:rsidP="00DE419B">
      <w:pPr>
        <w:framePr w:w="10951" w:h="1576" w:hRule="exact" w:wrap="auto" w:vAnchor="page" w:hAnchor="page" w:x="826" w:y="13606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0815" w:rsidRPr="00950815">
        <w:rPr>
          <w:rFonts w:ascii="Times New Roman" w:hAnsi="Times New Roman"/>
          <w:sz w:val="28"/>
          <w:szCs w:val="28"/>
        </w:rPr>
        <w:t>Непосредственно образовательная деятельность организуется по всем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="00950815" w:rsidRPr="00950815">
        <w:rPr>
          <w:rFonts w:ascii="Times New Roman" w:hAnsi="Times New Roman"/>
          <w:sz w:val="28"/>
          <w:szCs w:val="28"/>
        </w:rPr>
        <w:t>направлениям воспитательно-образовательной работы с детьми</w:t>
      </w:r>
      <w:r w:rsidR="00AE017C">
        <w:rPr>
          <w:rFonts w:ascii="Times New Roman" w:hAnsi="Times New Roman"/>
          <w:sz w:val="28"/>
          <w:szCs w:val="28"/>
        </w:rPr>
        <w:t>.</w:t>
      </w:r>
    </w:p>
    <w:p w:rsidR="00950815" w:rsidRPr="00950815" w:rsidRDefault="00950815" w:rsidP="00950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50815" w:rsidRPr="00950815" w:rsidSect="00950815">
          <w:pgSz w:w="11905" w:h="16850"/>
          <w:pgMar w:top="0" w:right="848" w:bottom="0" w:left="0" w:header="720" w:footer="720" w:gutter="0"/>
          <w:cols w:space="720"/>
          <w:noEndnote/>
        </w:sectPr>
      </w:pPr>
    </w:p>
    <w:p w:rsidR="00950815" w:rsidRPr="00950815" w:rsidRDefault="00950815" w:rsidP="00AE017C">
      <w:pPr>
        <w:framePr w:w="10951" w:h="2326" w:hRule="exact" w:wrap="auto" w:vAnchor="page" w:hAnchor="page" w:x="826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lastRenderedPageBreak/>
        <w:t>При проведении непосредственно образовательной деятельности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выделяется три основные части.</w:t>
      </w:r>
    </w:p>
    <w:p w:rsidR="00950815" w:rsidRPr="00950815" w:rsidRDefault="00950815" w:rsidP="00AE017C">
      <w:pPr>
        <w:framePr w:w="10951" w:h="2326" w:hRule="exact" w:wrap="auto" w:vAnchor="page" w:hAnchor="page" w:x="826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017C">
        <w:rPr>
          <w:rFonts w:ascii="Times New Roman" w:hAnsi="Times New Roman"/>
          <w:b/>
          <w:i/>
          <w:sz w:val="28"/>
          <w:szCs w:val="28"/>
        </w:rPr>
        <w:t>Первая часть</w:t>
      </w:r>
      <w:r w:rsidRPr="00950815">
        <w:rPr>
          <w:rFonts w:ascii="Times New Roman" w:hAnsi="Times New Roman"/>
          <w:sz w:val="28"/>
          <w:szCs w:val="28"/>
        </w:rPr>
        <w:t xml:space="preserve"> - введение детей в тему занятия, определение целей,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объяснение того, что должны сделать дети.</w:t>
      </w:r>
    </w:p>
    <w:p w:rsidR="00950815" w:rsidRPr="00950815" w:rsidRDefault="00950815" w:rsidP="00AE017C">
      <w:pPr>
        <w:framePr w:w="10951" w:h="2326" w:hRule="exact" w:wrap="auto" w:vAnchor="page" w:hAnchor="page" w:x="826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017C">
        <w:rPr>
          <w:rFonts w:ascii="Times New Roman" w:hAnsi="Times New Roman"/>
          <w:b/>
          <w:i/>
          <w:sz w:val="28"/>
          <w:szCs w:val="28"/>
        </w:rPr>
        <w:t>Вторая часть</w:t>
      </w:r>
      <w:r w:rsidRPr="00950815">
        <w:rPr>
          <w:rFonts w:ascii="Times New Roman" w:hAnsi="Times New Roman"/>
          <w:sz w:val="28"/>
          <w:szCs w:val="28"/>
        </w:rPr>
        <w:t xml:space="preserve"> - самостоятельная деятельность детей по выполнению задания</w:t>
      </w:r>
      <w:r w:rsidR="00AE017C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педагога или замысла самого ребенка.</w:t>
      </w:r>
    </w:p>
    <w:p w:rsidR="00950815" w:rsidRPr="00950815" w:rsidRDefault="00950815" w:rsidP="00AE017C">
      <w:pPr>
        <w:framePr w:w="10951" w:h="2326" w:hRule="exact" w:wrap="auto" w:vAnchor="page" w:hAnchor="page" w:x="826" w:y="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017C">
        <w:rPr>
          <w:rFonts w:ascii="Times New Roman" w:hAnsi="Times New Roman"/>
          <w:b/>
          <w:i/>
          <w:sz w:val="28"/>
          <w:szCs w:val="28"/>
        </w:rPr>
        <w:t>Третья часть</w:t>
      </w:r>
      <w:r w:rsidRPr="00950815">
        <w:rPr>
          <w:rFonts w:ascii="Times New Roman" w:hAnsi="Times New Roman"/>
          <w:sz w:val="28"/>
          <w:szCs w:val="28"/>
        </w:rPr>
        <w:t xml:space="preserve"> - анализ выполнения задания и его оценка.</w:t>
      </w:r>
    </w:p>
    <w:p w:rsidR="00950815" w:rsidRPr="00DE419B" w:rsidRDefault="00950815" w:rsidP="00DE419B">
      <w:pPr>
        <w:framePr w:w="9706" w:h="1231" w:hRule="exact" w:wrap="auto" w:vAnchor="page" w:hAnchor="page" w:x="1321" w:y="328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DE419B">
        <w:rPr>
          <w:rFonts w:ascii="Times New Roman" w:hAnsi="Times New Roman"/>
          <w:b/>
          <w:i/>
          <w:color w:val="C00000"/>
          <w:sz w:val="40"/>
          <w:szCs w:val="40"/>
        </w:rPr>
        <w:t>Требования к организации непосредственно образовательной</w:t>
      </w:r>
      <w:r w:rsidR="00DE419B">
        <w:rPr>
          <w:rFonts w:ascii="Times New Roman" w:hAnsi="Times New Roman"/>
          <w:b/>
          <w:i/>
          <w:color w:val="C00000"/>
          <w:sz w:val="40"/>
          <w:szCs w:val="40"/>
        </w:rPr>
        <w:t xml:space="preserve"> </w:t>
      </w:r>
      <w:r w:rsidRPr="00DE419B">
        <w:rPr>
          <w:rFonts w:ascii="Times New Roman" w:hAnsi="Times New Roman"/>
          <w:b/>
          <w:i/>
          <w:color w:val="C00000"/>
          <w:sz w:val="40"/>
          <w:szCs w:val="40"/>
        </w:rPr>
        <w:t>деятельности</w:t>
      </w:r>
    </w:p>
    <w:p w:rsidR="00950815" w:rsidRPr="00DE419B" w:rsidRDefault="00950815" w:rsidP="00DE419B">
      <w:pPr>
        <w:framePr w:w="10801" w:h="2326" w:hRule="exact" w:wrap="auto" w:vAnchor="page" w:hAnchor="page" w:x="661" w:y="4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DE419B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Гигиенические требования:</w:t>
      </w:r>
    </w:p>
    <w:p w:rsidR="00950815" w:rsidRPr="00DE419B" w:rsidRDefault="00950815" w:rsidP="00DE419B">
      <w:pPr>
        <w:framePr w:w="10801" w:h="2326" w:hRule="exact" w:wrap="auto" w:vAnchor="page" w:hAnchor="page" w:x="661" w:y="4486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непосредственно образовательная деятельность проводятся в чистом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проветренном, хорошо освещенном помещении;</w:t>
      </w:r>
    </w:p>
    <w:p w:rsidR="00950815" w:rsidRPr="00950815" w:rsidRDefault="00950815" w:rsidP="00DE419B">
      <w:pPr>
        <w:framePr w:w="10801" w:h="2326" w:hRule="exact" w:wrap="auto" w:vAnchor="page" w:hAnchor="page" w:x="661" w:y="4486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воспитатель, постоянно следит за правильностью позы ребенка,</w:t>
      </w:r>
    </w:p>
    <w:p w:rsidR="00950815" w:rsidRPr="00950815" w:rsidRDefault="00950815" w:rsidP="00DE419B">
      <w:pPr>
        <w:framePr w:w="10801" w:h="2326" w:hRule="exact" w:wrap="auto" w:vAnchor="page" w:hAnchor="page" w:x="661" w:y="4486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не допускать переутомления детей на занятиях.</w:t>
      </w:r>
    </w:p>
    <w:p w:rsidR="00950815" w:rsidRPr="00DE419B" w:rsidRDefault="00950815" w:rsidP="00DE419B">
      <w:pPr>
        <w:framePr w:w="10801" w:h="2326" w:hRule="exact" w:wrap="auto" w:vAnchor="page" w:hAnchor="page" w:x="661" w:y="4486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предусматривать чередование различных видов деятельности детей не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только на различных занятиях, но и на протяжении одного занятия.</w:t>
      </w: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DE419B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Дидактические требования</w:t>
      </w:r>
      <w:r w:rsidR="00DE419B" w:rsidRPr="00DE419B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:</w:t>
      </w: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точное определение образовательных задач НОД, ее место в общей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системе образовательной деятельности;</w:t>
      </w: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творческое использование при проведении НОД всех дидактических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принципов в единстве;</w:t>
      </w: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определять оптимальное содержание НОД в соответствии с программой и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уровнем подготовки детей;</w:t>
      </w: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выбирать наиболее рациональные методы и приемы обучения в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зависимости от дидактической цели НОД;</w:t>
      </w: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обеспечивать познавательную активность детей и развивающий характер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НОД, рационально соотносить словесные, наглядные и практические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методы с целью занятия;</w:t>
      </w: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использовать в целях обучения дидактические игры (настольно-печатные,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игры с предметами (сюжетно-дидактические и игры-инсценировки)),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словесные и игровые приемы, дидактический материал.</w:t>
      </w:r>
    </w:p>
    <w:p w:rsidR="00950815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систематически осуществлять контроль за качеством усвоения знаний,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умений и навыков.</w:t>
      </w:r>
    </w:p>
    <w:p w:rsidR="00DE419B" w:rsidRPr="00DE419B" w:rsidRDefault="00DE419B" w:rsidP="00DE419B">
      <w:pPr>
        <w:framePr w:w="10951" w:h="8281" w:hRule="exact" w:wrap="auto" w:vAnchor="page" w:hAnchor="page" w:x="631" w:y="6946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50815" w:rsidRPr="00DE419B" w:rsidRDefault="00950815" w:rsidP="00DE419B">
      <w:pPr>
        <w:framePr w:w="10951" w:h="8281" w:hRule="exact" w:wrap="auto" w:vAnchor="page" w:hAnchor="page" w:x="631" w:y="6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DE419B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Организационные требования</w:t>
      </w:r>
      <w:r w:rsidR="00DE419B" w:rsidRPr="00DE419B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:</w:t>
      </w:r>
    </w:p>
    <w:p w:rsidR="00950815" w:rsidRPr="00950815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иметь в наличие продуманный план проведения НОД;</w:t>
      </w:r>
    </w:p>
    <w:p w:rsidR="00950815" w:rsidRPr="00950815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четко определить цель и дидактические задачи НОД;</w:t>
      </w:r>
    </w:p>
    <w:p w:rsidR="00950815" w:rsidRDefault="00950815" w:rsidP="00DE419B">
      <w:pPr>
        <w:framePr w:w="10951" w:h="8281" w:hRule="exact" w:wrap="auto" w:vAnchor="page" w:hAnchor="page" w:x="631" w:y="6946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грамотно подбирать и рационально использовать различные средства</w:t>
      </w:r>
      <w:r w:rsidR="00DE419B">
        <w:rPr>
          <w:rFonts w:ascii="Times New Roman" w:hAnsi="Times New Roman"/>
          <w:sz w:val="28"/>
          <w:szCs w:val="28"/>
        </w:rPr>
        <w:t xml:space="preserve"> </w:t>
      </w:r>
      <w:r w:rsidRPr="00DE419B">
        <w:rPr>
          <w:rFonts w:ascii="Times New Roman" w:hAnsi="Times New Roman"/>
          <w:sz w:val="28"/>
          <w:szCs w:val="28"/>
        </w:rPr>
        <w:t>обучения, в том число ТСО, ИКТ;</w:t>
      </w:r>
    </w:p>
    <w:p w:rsidR="00DE419B" w:rsidRPr="00950815" w:rsidRDefault="00DE419B" w:rsidP="003A4AA9">
      <w:pPr>
        <w:framePr w:w="10951" w:h="8281" w:hRule="exact" w:wrap="auto" w:vAnchor="page" w:hAnchor="page" w:x="631" w:y="6946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поддерживать необходимую дисциплину и организованность детей при</w:t>
      </w:r>
    </w:p>
    <w:p w:rsidR="00DE419B" w:rsidRPr="00DE419B" w:rsidRDefault="00DE419B" w:rsidP="003A4AA9">
      <w:pPr>
        <w:framePr w:w="10951" w:h="8281" w:hRule="exact" w:wrap="auto" w:vAnchor="page" w:hAnchor="page" w:x="631" w:y="6946"/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проведении НОД</w:t>
      </w:r>
    </w:p>
    <w:p w:rsidR="00950815" w:rsidRPr="00950815" w:rsidRDefault="0095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50815" w:rsidRPr="00950815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3A4AA9" w:rsidRDefault="00950815" w:rsidP="003A4AA9">
      <w:pPr>
        <w:framePr w:w="10666" w:wrap="auto" w:hAnchor="page" w:x="946" w:y="1136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lastRenderedPageBreak/>
        <w:t>не смешивать процесс обучения с игрой, т.к. в игре ребенок в большей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3A4AA9">
        <w:rPr>
          <w:rFonts w:ascii="Times New Roman" w:hAnsi="Times New Roman"/>
          <w:sz w:val="28"/>
          <w:szCs w:val="28"/>
        </w:rPr>
        <w:t>мере овладевает способами общения, осваивает человеческие отношения.</w:t>
      </w:r>
    </w:p>
    <w:p w:rsidR="003A4AA9" w:rsidRDefault="00950815" w:rsidP="003A4AA9">
      <w:pPr>
        <w:framePr w:w="10666" w:wrap="auto" w:hAnchor="page" w:x="946" w:y="1136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 xml:space="preserve"> НОД в ДОУ не должна проводиться по школьным технологиям;</w:t>
      </w:r>
    </w:p>
    <w:p w:rsidR="003A4AA9" w:rsidRDefault="00950815" w:rsidP="003A4AA9">
      <w:pPr>
        <w:framePr w:w="10666" w:wrap="auto" w:hAnchor="page" w:x="946" w:y="1136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 xml:space="preserve"> НОД следует проводить в определенной системе, связывать их с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3A4AA9">
        <w:rPr>
          <w:rFonts w:ascii="Times New Roman" w:hAnsi="Times New Roman"/>
          <w:sz w:val="28"/>
          <w:szCs w:val="28"/>
        </w:rPr>
        <w:t>повседневной жизнью детей (знания, полученные на занятиях,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3A4AA9">
        <w:rPr>
          <w:rFonts w:ascii="Times New Roman" w:hAnsi="Times New Roman"/>
          <w:sz w:val="28"/>
          <w:szCs w:val="28"/>
        </w:rPr>
        <w:t>используются в свободной деятельности);</w:t>
      </w:r>
    </w:p>
    <w:p w:rsidR="00950815" w:rsidRPr="003A4AA9" w:rsidRDefault="00950815" w:rsidP="003A4AA9">
      <w:pPr>
        <w:framePr w:w="10666" w:wrap="auto" w:hAnchor="page" w:x="946" w:y="1136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организации процесса обучения полезна интеграция содержания, которая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3A4AA9">
        <w:rPr>
          <w:rFonts w:ascii="Times New Roman" w:hAnsi="Times New Roman"/>
          <w:sz w:val="28"/>
          <w:szCs w:val="28"/>
        </w:rPr>
        <w:t>позволяет сделать процесс обучения осмысленным, интересным для детей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3A4AA9">
        <w:rPr>
          <w:rFonts w:ascii="Times New Roman" w:hAnsi="Times New Roman"/>
          <w:sz w:val="28"/>
          <w:szCs w:val="28"/>
        </w:rPr>
        <w:t>и способствует эффективности развития. С этой целью проводятся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3A4AA9">
        <w:rPr>
          <w:rFonts w:ascii="Times New Roman" w:hAnsi="Times New Roman"/>
          <w:sz w:val="28"/>
          <w:szCs w:val="28"/>
        </w:rPr>
        <w:t>интегрированные и комплексные занятия.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50815" w:rsidRDefault="00950815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3A4AA9">
        <w:rPr>
          <w:rFonts w:ascii="Times New Roman" w:hAnsi="Times New Roman"/>
          <w:b/>
          <w:i/>
          <w:color w:val="C00000"/>
          <w:sz w:val="40"/>
          <w:szCs w:val="40"/>
        </w:rPr>
        <w:t>Формы организации обучения в повседневной жизни.</w:t>
      </w:r>
    </w:p>
    <w:p w:rsidR="003A4AA9" w:rsidRPr="003A4AA9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950815" w:rsidRPr="00950815" w:rsidRDefault="00950815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     </w:t>
      </w:r>
      <w:r w:rsidR="003A4AA9">
        <w:rPr>
          <w:rFonts w:ascii="Times New Roman" w:hAnsi="Times New Roman"/>
          <w:sz w:val="28"/>
          <w:szCs w:val="28"/>
        </w:rPr>
        <w:t xml:space="preserve">  </w:t>
      </w:r>
      <w:r w:rsidRPr="00950815">
        <w:rPr>
          <w:rFonts w:ascii="Times New Roman" w:hAnsi="Times New Roman"/>
          <w:sz w:val="28"/>
          <w:szCs w:val="28"/>
        </w:rPr>
        <w:t>На протяжении дня воспитатель имеет возможность осуществлять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обучение при использовании разнообразных форм организации детей, имеют</w:t>
      </w:r>
      <w:r w:rsidR="003A4AA9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место фронтальные формы обучения:</w:t>
      </w:r>
    </w:p>
    <w:p w:rsidR="00950815" w:rsidRPr="00950815" w:rsidRDefault="00950815" w:rsidP="003A4AA9">
      <w:pPr>
        <w:framePr w:w="10801" w:h="10846" w:hRule="exact" w:wrap="auto" w:vAnchor="page" w:hAnchor="page" w:x="766" w:y="4636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прогулка, которая состоит из:</w:t>
      </w:r>
    </w:p>
    <w:p w:rsidR="00950815" w:rsidRPr="00950815" w:rsidRDefault="00950815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  - наблюдений за природой, окружающей жизнью;</w:t>
      </w:r>
    </w:p>
    <w:p w:rsidR="00950815" w:rsidRPr="00950815" w:rsidRDefault="00950815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  - подвижных игр;</w:t>
      </w:r>
    </w:p>
    <w:p w:rsidR="00950815" w:rsidRPr="00950815" w:rsidRDefault="00950815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  - труда в природе и на участке;</w:t>
      </w:r>
    </w:p>
    <w:p w:rsidR="00950815" w:rsidRPr="00950815" w:rsidRDefault="00950815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   - самостоятельной игровой деятельности;</w:t>
      </w:r>
    </w:p>
    <w:p w:rsidR="003A4AA9" w:rsidRDefault="00950815" w:rsidP="003A4AA9">
      <w:pPr>
        <w:framePr w:w="10801" w:h="10846" w:hRule="exact" w:wrap="auto" w:vAnchor="page" w:hAnchor="page" w:x="766" w:y="4636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экскурсии;</w:t>
      </w:r>
    </w:p>
    <w:p w:rsidR="00950815" w:rsidRPr="003A4AA9" w:rsidRDefault="00950815" w:rsidP="003A4AA9">
      <w:pPr>
        <w:framePr w:w="10801" w:h="10846" w:hRule="exact" w:wrap="auto" w:vAnchor="page" w:hAnchor="page" w:x="766" w:y="4636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игры:</w:t>
      </w:r>
    </w:p>
    <w:p w:rsidR="00950815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0815" w:rsidRPr="00950815">
        <w:rPr>
          <w:rFonts w:ascii="Times New Roman" w:hAnsi="Times New Roman"/>
          <w:sz w:val="28"/>
          <w:szCs w:val="28"/>
        </w:rPr>
        <w:t>- сюжетно-ролевые;</w:t>
      </w:r>
    </w:p>
    <w:p w:rsidR="00950815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0815" w:rsidRPr="00950815">
        <w:rPr>
          <w:rFonts w:ascii="Times New Roman" w:hAnsi="Times New Roman"/>
          <w:sz w:val="28"/>
          <w:szCs w:val="28"/>
        </w:rPr>
        <w:t>- дидактические игры;</w:t>
      </w:r>
    </w:p>
    <w:p w:rsidR="00950815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0815" w:rsidRPr="00950815">
        <w:rPr>
          <w:rFonts w:ascii="Times New Roman" w:hAnsi="Times New Roman"/>
          <w:sz w:val="28"/>
          <w:szCs w:val="28"/>
        </w:rPr>
        <w:t>- игры-драматизации;</w:t>
      </w:r>
    </w:p>
    <w:p w:rsidR="00950815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0815" w:rsidRPr="00950815">
        <w:rPr>
          <w:rFonts w:ascii="Times New Roman" w:hAnsi="Times New Roman"/>
          <w:sz w:val="28"/>
          <w:szCs w:val="28"/>
        </w:rPr>
        <w:t>- спортивные игры;</w:t>
      </w:r>
    </w:p>
    <w:p w:rsidR="00950815" w:rsidRPr="00950815" w:rsidRDefault="00950815" w:rsidP="003A4AA9">
      <w:pPr>
        <w:framePr w:w="10801" w:h="10846" w:hRule="exact" w:wrap="auto" w:vAnchor="page" w:hAnchor="page" w:x="766" w:y="4636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дежурство детей по столовой, на занятиях</w:t>
      </w:r>
    </w:p>
    <w:p w:rsidR="00950815" w:rsidRDefault="00950815" w:rsidP="003A4AA9">
      <w:pPr>
        <w:framePr w:w="10801" w:h="10846" w:hRule="exact" w:wrap="auto" w:vAnchor="page" w:hAnchor="page" w:x="766" w:y="4636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труд:</w:t>
      </w:r>
    </w:p>
    <w:p w:rsidR="003A4AA9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- коллективный;</w:t>
      </w:r>
    </w:p>
    <w:p w:rsidR="003A4AA9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50815">
        <w:rPr>
          <w:rFonts w:ascii="Times New Roman" w:hAnsi="Times New Roman"/>
          <w:sz w:val="28"/>
          <w:szCs w:val="28"/>
        </w:rPr>
        <w:t>- хозяйственно-бытовой;</w:t>
      </w:r>
    </w:p>
    <w:p w:rsidR="003A4AA9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50815">
        <w:rPr>
          <w:rFonts w:ascii="Times New Roman" w:hAnsi="Times New Roman"/>
          <w:sz w:val="28"/>
          <w:szCs w:val="28"/>
        </w:rPr>
        <w:t>- труд в уголке природы;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50815">
        <w:rPr>
          <w:rFonts w:ascii="Times New Roman" w:hAnsi="Times New Roman"/>
          <w:sz w:val="28"/>
          <w:szCs w:val="28"/>
        </w:rPr>
        <w:t>- художественный труд;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развлечения, праздники;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экспериментирование;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проектная деятельность;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чтение художественной литературы;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беседы;</w:t>
      </w:r>
    </w:p>
    <w:p w:rsidR="003A4AA9" w:rsidRDefault="003A4AA9" w:rsidP="003A4AA9">
      <w:pPr>
        <w:framePr w:w="10801" w:h="10846" w:hRule="exact" w:wrap="auto" w:vAnchor="page" w:hAnchor="page" w:x="766" w:y="463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показ кукольного театра;</w:t>
      </w:r>
    </w:p>
    <w:p w:rsidR="003A4AA9" w:rsidRPr="003A4AA9" w:rsidRDefault="003A4AA9" w:rsidP="003A4AA9">
      <w:pPr>
        <w:framePr w:w="10801" w:h="10846" w:hRule="exact" w:wrap="auto" w:vAnchor="page" w:hAnchor="page" w:x="766" w:y="463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A9">
        <w:rPr>
          <w:rFonts w:ascii="Times New Roman" w:hAnsi="Times New Roman"/>
          <w:sz w:val="28"/>
          <w:szCs w:val="28"/>
        </w:rPr>
        <w:t>вечера-досуги;</w:t>
      </w:r>
    </w:p>
    <w:p w:rsidR="003A4AA9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AA9" w:rsidRPr="00950815" w:rsidRDefault="003A4AA9" w:rsidP="003A4AA9">
      <w:pPr>
        <w:framePr w:w="10801" w:h="10846" w:hRule="exact" w:wrap="auto" w:vAnchor="page" w:hAnchor="page" w:x="766" w:y="4636"/>
        <w:widowControl w:val="0"/>
        <w:autoSpaceDE w:val="0"/>
        <w:autoSpaceDN w:val="0"/>
        <w:adjustRightInd w:val="0"/>
        <w:snapToGrid w:val="0"/>
        <w:spacing w:after="0" w:line="240" w:lineRule="auto"/>
        <w:ind w:left="810"/>
        <w:rPr>
          <w:rFonts w:ascii="Times New Roman" w:hAnsi="Times New Roman"/>
          <w:sz w:val="28"/>
          <w:szCs w:val="28"/>
        </w:rPr>
      </w:pPr>
    </w:p>
    <w:p w:rsidR="00950815" w:rsidRDefault="0095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AA9" w:rsidRPr="00950815" w:rsidRDefault="003A4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A4AA9" w:rsidRPr="00950815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50815" w:rsidRPr="00950815" w:rsidRDefault="00950815">
      <w:pPr>
        <w:framePr w:w="5296" w:wrap="auto" w:hAnchor="text" w:x="1706" w:y="1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15" w:rsidRPr="00950815" w:rsidRDefault="00950815" w:rsidP="00E766A9">
      <w:pPr>
        <w:framePr w:w="10726" w:h="3391" w:hRule="exact" w:wrap="auto" w:vAnchor="page" w:hAnchor="page" w:x="676" w:y="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 </w:t>
      </w:r>
      <w:r w:rsidR="00E766A9">
        <w:rPr>
          <w:rFonts w:ascii="Times New Roman" w:hAnsi="Times New Roman"/>
          <w:sz w:val="28"/>
          <w:szCs w:val="28"/>
        </w:rPr>
        <w:t xml:space="preserve">    В </w:t>
      </w:r>
      <w:proofErr w:type="gramStart"/>
      <w:r w:rsidR="00E766A9">
        <w:rPr>
          <w:rFonts w:ascii="Times New Roman" w:hAnsi="Times New Roman"/>
          <w:sz w:val="28"/>
          <w:szCs w:val="28"/>
        </w:rPr>
        <w:t xml:space="preserve">ДОУ  </w:t>
      </w:r>
      <w:r w:rsidRPr="00950815">
        <w:rPr>
          <w:rFonts w:ascii="Times New Roman" w:hAnsi="Times New Roman"/>
          <w:sz w:val="28"/>
          <w:szCs w:val="28"/>
        </w:rPr>
        <w:t>выделено</w:t>
      </w:r>
      <w:proofErr w:type="gramEnd"/>
      <w:r w:rsidRPr="00950815">
        <w:rPr>
          <w:rFonts w:ascii="Times New Roman" w:hAnsi="Times New Roman"/>
          <w:sz w:val="28"/>
          <w:szCs w:val="28"/>
        </w:rPr>
        <w:t xml:space="preserve"> специальное время в процессе проведения</w:t>
      </w:r>
      <w:r w:rsidR="00E766A9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режимных моментов, организована индивидуальная работа с детьми.</w:t>
      </w:r>
      <w:r w:rsidR="00E766A9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Содержанием обучения в этом случае являются следующие виды</w:t>
      </w:r>
      <w:r w:rsidR="00E766A9">
        <w:rPr>
          <w:rFonts w:ascii="Times New Roman" w:hAnsi="Times New Roman"/>
          <w:sz w:val="28"/>
          <w:szCs w:val="28"/>
        </w:rPr>
        <w:t xml:space="preserve"> </w:t>
      </w:r>
      <w:r w:rsidRPr="00950815">
        <w:rPr>
          <w:rFonts w:ascii="Times New Roman" w:hAnsi="Times New Roman"/>
          <w:sz w:val="28"/>
          <w:szCs w:val="28"/>
        </w:rPr>
        <w:t>деятельности:</w:t>
      </w:r>
    </w:p>
    <w:p w:rsidR="00E766A9" w:rsidRDefault="00950815" w:rsidP="00E766A9">
      <w:pPr>
        <w:framePr w:w="10726" w:h="3391" w:hRule="exact" w:wrap="auto" w:vAnchor="page" w:hAnchor="page" w:x="676" w:y="46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>предметно-игровая,</w:t>
      </w:r>
    </w:p>
    <w:p w:rsidR="00E766A9" w:rsidRDefault="00950815" w:rsidP="00E766A9">
      <w:pPr>
        <w:framePr w:w="10726" w:h="3391" w:hRule="exact" w:wrap="auto" w:vAnchor="page" w:hAnchor="page" w:x="676" w:y="46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6A9">
        <w:rPr>
          <w:rFonts w:ascii="Times New Roman" w:hAnsi="Times New Roman"/>
          <w:sz w:val="28"/>
          <w:szCs w:val="28"/>
        </w:rPr>
        <w:t>трудовая,</w:t>
      </w:r>
    </w:p>
    <w:p w:rsidR="00E766A9" w:rsidRDefault="00950815" w:rsidP="00E766A9">
      <w:pPr>
        <w:framePr w:w="10726" w:h="3391" w:hRule="exact" w:wrap="auto" w:vAnchor="page" w:hAnchor="page" w:x="676" w:y="46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6A9">
        <w:rPr>
          <w:rFonts w:ascii="Times New Roman" w:hAnsi="Times New Roman"/>
          <w:sz w:val="28"/>
          <w:szCs w:val="28"/>
        </w:rPr>
        <w:t>спортивная,</w:t>
      </w:r>
    </w:p>
    <w:p w:rsidR="00E766A9" w:rsidRDefault="00950815" w:rsidP="00E766A9">
      <w:pPr>
        <w:framePr w:w="10726" w:h="3391" w:hRule="exact" w:wrap="auto" w:vAnchor="page" w:hAnchor="page" w:x="676" w:y="46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6A9">
        <w:rPr>
          <w:rFonts w:ascii="Times New Roman" w:hAnsi="Times New Roman"/>
          <w:sz w:val="28"/>
          <w:szCs w:val="28"/>
        </w:rPr>
        <w:t>продуктивная,</w:t>
      </w:r>
    </w:p>
    <w:p w:rsidR="00E766A9" w:rsidRDefault="00950815" w:rsidP="00E766A9">
      <w:pPr>
        <w:framePr w:w="10726" w:h="3391" w:hRule="exact" w:wrap="auto" w:vAnchor="page" w:hAnchor="page" w:x="676" w:y="46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6A9">
        <w:rPr>
          <w:rFonts w:ascii="Times New Roman" w:hAnsi="Times New Roman"/>
          <w:sz w:val="28"/>
          <w:szCs w:val="28"/>
        </w:rPr>
        <w:t xml:space="preserve"> общение,</w:t>
      </w:r>
    </w:p>
    <w:p w:rsidR="00950815" w:rsidRPr="00E766A9" w:rsidRDefault="00950815" w:rsidP="00E766A9">
      <w:pPr>
        <w:framePr w:w="10726" w:h="3391" w:hRule="exact" w:wrap="auto" w:vAnchor="page" w:hAnchor="page" w:x="676" w:y="46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6A9">
        <w:rPr>
          <w:rFonts w:ascii="Times New Roman" w:hAnsi="Times New Roman"/>
          <w:sz w:val="28"/>
          <w:szCs w:val="28"/>
        </w:rPr>
        <w:t xml:space="preserve"> сюжетно-ролевые и другие игры, которые могут быть источником и</w:t>
      </w:r>
      <w:r w:rsidR="00E766A9">
        <w:rPr>
          <w:rFonts w:ascii="Times New Roman" w:hAnsi="Times New Roman"/>
          <w:sz w:val="28"/>
          <w:szCs w:val="28"/>
        </w:rPr>
        <w:t xml:space="preserve"> </w:t>
      </w:r>
      <w:r w:rsidRPr="00E766A9">
        <w:rPr>
          <w:rFonts w:ascii="Times New Roman" w:hAnsi="Times New Roman"/>
          <w:sz w:val="28"/>
          <w:szCs w:val="28"/>
        </w:rPr>
        <w:t>средством обучения.</w:t>
      </w:r>
    </w:p>
    <w:p w:rsidR="00950815" w:rsidRPr="00E766A9" w:rsidRDefault="00950815" w:rsidP="00E766A9">
      <w:pPr>
        <w:framePr w:w="7786" w:h="661" w:hRule="exact" w:wrap="auto" w:vAnchor="page" w:hAnchor="page" w:x="2311" w:y="40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E766A9">
        <w:rPr>
          <w:rFonts w:ascii="Times New Roman" w:hAnsi="Times New Roman"/>
          <w:b/>
          <w:i/>
          <w:color w:val="C00000"/>
          <w:sz w:val="40"/>
          <w:szCs w:val="40"/>
        </w:rPr>
        <w:t>Методы и приемы организации обучения</w:t>
      </w:r>
    </w:p>
    <w:p w:rsidR="00950815" w:rsidRPr="00950815" w:rsidRDefault="00E766A9" w:rsidP="00E766A9">
      <w:pPr>
        <w:framePr w:w="10636" w:h="1516" w:hRule="exact" w:wrap="auto" w:vAnchor="page" w:hAnchor="page" w:x="781" w:y="4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0815" w:rsidRPr="00950815">
        <w:rPr>
          <w:rFonts w:ascii="Times New Roman" w:hAnsi="Times New Roman"/>
          <w:sz w:val="28"/>
          <w:szCs w:val="28"/>
        </w:rPr>
        <w:t>В ДОУ преобладают наглядные и игровые методы в сочетании с</w:t>
      </w:r>
      <w:r>
        <w:rPr>
          <w:rFonts w:ascii="Times New Roman" w:hAnsi="Times New Roman"/>
          <w:sz w:val="28"/>
          <w:szCs w:val="28"/>
        </w:rPr>
        <w:t xml:space="preserve">о словесными методами. </w:t>
      </w:r>
      <w:r w:rsidR="00950815" w:rsidRPr="00950815">
        <w:rPr>
          <w:rFonts w:ascii="Times New Roman" w:hAnsi="Times New Roman"/>
          <w:sz w:val="28"/>
          <w:szCs w:val="28"/>
        </w:rPr>
        <w:t>Процесс обучения детей в детском саду строится, опираясь на наглядность в</w:t>
      </w:r>
    </w:p>
    <w:p w:rsidR="00950815" w:rsidRPr="00950815" w:rsidRDefault="00950815" w:rsidP="00E766A9">
      <w:pPr>
        <w:framePr w:w="10636" w:h="1516" w:hRule="exact" w:wrap="auto" w:vAnchor="page" w:hAnchor="page" w:x="781" w:y="4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0815">
        <w:rPr>
          <w:rFonts w:ascii="Times New Roman" w:hAnsi="Times New Roman"/>
          <w:sz w:val="28"/>
          <w:szCs w:val="28"/>
        </w:rPr>
        <w:t xml:space="preserve">обучении, а специальная организация </w:t>
      </w:r>
      <w:r w:rsidR="00E766A9">
        <w:rPr>
          <w:rFonts w:ascii="Times New Roman" w:hAnsi="Times New Roman"/>
          <w:sz w:val="28"/>
          <w:szCs w:val="28"/>
        </w:rPr>
        <w:t xml:space="preserve">среды способствует расширению и </w:t>
      </w:r>
      <w:r w:rsidRPr="00950815">
        <w:rPr>
          <w:rFonts w:ascii="Times New Roman" w:hAnsi="Times New Roman"/>
          <w:sz w:val="28"/>
          <w:szCs w:val="28"/>
        </w:rPr>
        <w:t>углублению представлений детей.</w:t>
      </w:r>
    </w:p>
    <w:p w:rsidR="00950815" w:rsidRPr="00950815" w:rsidRDefault="0095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0815" w:rsidRPr="00950815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E7D0CC5"/>
    <w:multiLevelType w:val="hybridMultilevel"/>
    <w:tmpl w:val="05CA84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5849"/>
    <w:multiLevelType w:val="hybridMultilevel"/>
    <w:tmpl w:val="564AEC16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F2F529C"/>
    <w:multiLevelType w:val="hybridMultilevel"/>
    <w:tmpl w:val="E452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A7C60"/>
    <w:multiLevelType w:val="hybridMultilevel"/>
    <w:tmpl w:val="AB684EFE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5CB364C"/>
    <w:multiLevelType w:val="hybridMultilevel"/>
    <w:tmpl w:val="740A3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3557"/>
    <w:multiLevelType w:val="hybridMultilevel"/>
    <w:tmpl w:val="566E4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0624"/>
    <w:multiLevelType w:val="hybridMultilevel"/>
    <w:tmpl w:val="97341F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65B"/>
    <w:multiLevelType w:val="hybridMultilevel"/>
    <w:tmpl w:val="1C3EF7EE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1B86530"/>
    <w:multiLevelType w:val="hybridMultilevel"/>
    <w:tmpl w:val="F8AC7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815"/>
    <w:rsid w:val="000F140D"/>
    <w:rsid w:val="003A4AA9"/>
    <w:rsid w:val="00950815"/>
    <w:rsid w:val="00AB355C"/>
    <w:rsid w:val="00AE017C"/>
    <w:rsid w:val="00DE419B"/>
    <w:rsid w:val="00E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CEED6"/>
  <w15:docId w15:val="{9F9F4FA1-0310-4E48-95AA-DF5F85FF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5126</Characters>
  <Application>Microsoft Office Word</Application>
  <DocSecurity>0</DocSecurity>
  <Lines>42</Lines>
  <Paragraphs>12</Paragraphs>
  <ScaleCrop>false</ScaleCrop>
  <Company>VeryPDF.com Inc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4</cp:revision>
  <dcterms:created xsi:type="dcterms:W3CDTF">2018-08-21T20:38:00Z</dcterms:created>
  <dcterms:modified xsi:type="dcterms:W3CDTF">2024-09-29T16:28:00Z</dcterms:modified>
</cp:coreProperties>
</file>